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80" w:lineRule="exact"/>
        <w:rPr>
          <w:rFonts w:hint="eastAsia" w:ascii="仿宋_GB2312" w:hAnsi="仿宋_GB2312" w:eastAsia="仿宋_GB2312"/>
          <w:b/>
          <w:color w:val="000000"/>
          <w:kern w:val="0"/>
          <w:sz w:val="32"/>
        </w:rPr>
      </w:pPr>
      <w:r>
        <w:rPr>
          <w:rFonts w:hint="eastAsia" w:ascii="仿宋_GB2312" w:hAnsi="仿宋_GB2312" w:eastAsia="仿宋_GB2312"/>
          <w:b/>
          <w:color w:val="000000"/>
          <w:kern w:val="0"/>
          <w:sz w:val="32"/>
        </w:rPr>
        <w:t>附件：参展呈报表、授权确认书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68"/>
        <w:gridCol w:w="1498"/>
        <w:gridCol w:w="1356"/>
        <w:gridCol w:w="1305"/>
        <w:gridCol w:w="1374"/>
        <w:gridCol w:w="1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3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  <w:r>
              <w:rPr>
                <w:rFonts w:hint="eastAsia" w:ascii="黑体" w:hAnsi="宋体" w:eastAsia="黑体"/>
                <w:color w:val="000000"/>
                <w:sz w:val="32"/>
              </w:rPr>
              <w:t>“清风晋韵”微视频作品展映活动参展呈报表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作者/联络人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color w:val="000000"/>
              </w:rPr>
              <w:t>性  别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所 在 地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身份证号</w:t>
            </w:r>
          </w:p>
        </w:tc>
        <w:tc>
          <w:tcPr>
            <w:tcW w:w="4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邮    箱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工作单位</w:t>
            </w:r>
          </w:p>
        </w:tc>
        <w:tc>
          <w:tcPr>
            <w:tcW w:w="4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联系方式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通信地址</w:t>
            </w:r>
          </w:p>
        </w:tc>
        <w:tc>
          <w:tcPr>
            <w:tcW w:w="75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作品名称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color w:val="000000"/>
              </w:rPr>
              <w:t>创作时间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color w:val="000000"/>
              </w:rPr>
              <w:t>创 作 地</w:t>
            </w: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宋体" w:hAnsi="宋体"/>
                <w:b/>
                <w:color w:val="000000"/>
                <w:sz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报送单位</w:t>
            </w:r>
          </w:p>
        </w:tc>
        <w:tc>
          <w:tcPr>
            <w:tcW w:w="75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宋体" w:hAnsi="宋体"/>
                <w:b/>
                <w:color w:val="000000"/>
                <w:sz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作品内容</w:t>
            </w:r>
          </w:p>
          <w:p>
            <w:pPr>
              <w:spacing w:line="580" w:lineRule="exact"/>
              <w:jc w:val="center"/>
              <w:rPr>
                <w:rFonts w:hint="eastAsia" w:ascii="宋体" w:hAnsi="宋体"/>
                <w:b/>
                <w:color w:val="000000"/>
                <w:sz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介绍</w:t>
            </w:r>
          </w:p>
        </w:tc>
        <w:tc>
          <w:tcPr>
            <w:tcW w:w="75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2" w:hRule="atLeast"/>
        </w:trPr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宋体" w:hAnsi="宋体"/>
                <w:b/>
                <w:color w:val="000000"/>
                <w:sz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创意阐释/创作思路/创作经历</w:t>
            </w:r>
          </w:p>
        </w:tc>
        <w:tc>
          <w:tcPr>
            <w:tcW w:w="75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3" w:hRule="atLeast"/>
        </w:trPr>
        <w:tc>
          <w:tcPr>
            <w:tcW w:w="93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提交作品申请前，请您确认同意以下内容：</w:t>
            </w:r>
          </w:p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　　1.凡提交作品参展，即表示参展者同意接受“清风晋韵”微视频作品展映活动组委会制定的所有参展细则章程；</w:t>
            </w:r>
          </w:p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 xml:space="preserve">　　2.一旦正式提交申请，即不得以任何理由擅自撤回已入选的作品； </w:t>
            </w:r>
          </w:p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　　3.参展作者或单位应确认拥有其参展作品的著作权、版权，参展作品不会涉及肖像权、名誉权、隐私权等争议，如有任何相关的法律纠纷，其法律责任由参展推送者承担；组委会拒绝任何可能与国家法律和文化政策相抵触的作品；</w:t>
            </w:r>
          </w:p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　　4.所有个人及单位选送到本赛事的作品，即视为授予组委会作品展出权，参展作品及介绍可能被组委会用于“清风晋韵”微视频作品展映活动的宣传活动及之后的相关展示活动，包括但不限于被新闻媒体报道、播出、网络及其它新媒体专题宣传展映等；</w:t>
            </w:r>
          </w:p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　　5.参展者无须支付任何参展报名费用，邮寄作品费用请参展者自行负责；</w:t>
            </w:r>
          </w:p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　　6.本机构有权保存入围作品，以作为展出及公益交流使用；</w:t>
            </w:r>
          </w:p>
          <w:p>
            <w:pPr>
              <w:spacing w:line="580" w:lineRule="exact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　　7.所有参展作品概不退还，请参展者投寄前自行备份；</w:t>
            </w:r>
          </w:p>
          <w:p>
            <w:pPr>
              <w:spacing w:line="580" w:lineRule="exact"/>
              <w:rPr>
                <w:rFonts w:hint="eastAsia" w:ascii="宋体" w:hAnsi="宋体"/>
                <w:b/>
                <w:color w:val="00000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　　8.所有获奖作品都将获得组委会颁发的证书；</w:t>
            </w:r>
          </w:p>
          <w:p>
            <w:pPr>
              <w:spacing w:line="580" w:lineRule="exact"/>
              <w:ind w:firstLine="442" w:firstLineChars="200"/>
              <w:rPr>
                <w:rFonts w:hint="eastAsia" w:ascii="宋体" w:hAnsi="宋体"/>
                <w:b/>
                <w:color w:val="00000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</w:rPr>
              <w:t>9.作品遴选、展映、评选规则最终解释权归“清风晋韵”微视频作品展映活动组委会所有。</w:t>
            </w:r>
          </w:p>
          <w:p>
            <w:pPr>
              <w:spacing w:line="580" w:lineRule="exact"/>
              <w:rPr>
                <w:rFonts w:hint="eastAsia" w:ascii="宋体" w:hAnsi="宋体"/>
                <w:b/>
                <w:color w:val="000000"/>
                <w:sz w:val="22"/>
              </w:rPr>
            </w:pPr>
          </w:p>
          <w:p>
            <w:pPr>
              <w:wordWrap w:val="0"/>
              <w:spacing w:line="580" w:lineRule="exact"/>
              <w:ind w:hanging="120" w:hangingChars="50"/>
              <w:jc w:val="center"/>
              <w:rPr>
                <w:rFonts w:hint="default"/>
                <w:b/>
                <w:color w:val="000000"/>
              </w:rPr>
            </w:pPr>
            <w:r>
              <w:rPr>
                <w:rFonts w:hint="eastAsia" w:ascii="黑体" w:hAnsi="宋体" w:eastAsia="黑体"/>
                <w:b/>
                <w:color w:val="000000"/>
                <w:sz w:val="24"/>
              </w:rPr>
              <w:t>　　　　　　　　　　　　　　　　　　　　　　　　　　签名/盖章：_________</w:t>
            </w:r>
          </w:p>
          <w:p>
            <w:pPr>
              <w:pStyle w:val="3"/>
              <w:spacing w:before="0" w:beforeLines="0" w:after="0" w:afterLines="0" w:line="580" w:lineRule="exact"/>
              <w:jc w:val="center"/>
              <w:rPr>
                <w:rFonts w:hint="default"/>
              </w:rPr>
            </w:pPr>
            <w:r>
              <w:rPr>
                <w:rFonts w:hint="eastAsia" w:ascii="黑体" w:hAnsi="宋体" w:eastAsia="黑体"/>
                <w:color w:val="000000"/>
                <w:sz w:val="24"/>
              </w:rPr>
              <w:t xml:space="preserve">                                                   2023年  月   日 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ind w:left="141" w:hanging="141" w:hangingChars="50"/>
              <w:rPr>
                <w:rFonts w:hint="default"/>
                <w:b/>
                <w:color w:val="000000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备　注</w:t>
            </w:r>
          </w:p>
        </w:tc>
        <w:tc>
          <w:tcPr>
            <w:tcW w:w="75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before="0" w:beforeLines="0" w:after="0" w:afterLines="0" w:line="580" w:lineRule="exact"/>
              <w:rPr>
                <w:rFonts w:hint="default"/>
              </w:rPr>
            </w:pPr>
            <w:r>
              <w:rPr>
                <w:rFonts w:hint="eastAsia"/>
                <w:color w:val="000000"/>
                <w:sz w:val="24"/>
              </w:rPr>
              <w:t>请务必将参展作品电子版、呈报表电子版、授权确认书（照片/扫描件），发送至组委会邮箱：</w:t>
            </w:r>
            <w:r>
              <w:rPr>
                <w:rFonts w:hint="default"/>
                <w:color w:val="000000"/>
                <w:sz w:val="24"/>
              </w:rPr>
              <w:t>SXQFJY2023@163.com</w:t>
            </w:r>
            <w:r>
              <w:rPr>
                <w:rFonts w:hint="eastAsia"/>
                <w:color w:val="000000"/>
                <w:sz w:val="24"/>
              </w:rPr>
              <w:t>（大型文件可上传百度网盘后将链接发送至组委会邮箱）。</w:t>
            </w:r>
          </w:p>
        </w:tc>
      </w:tr>
    </w:tbl>
    <w:p>
      <w:pPr>
        <w:spacing w:line="580" w:lineRule="exact"/>
        <w:jc w:val="center"/>
        <w:rPr>
          <w:rFonts w:hint="eastAsia" w:ascii="方正小标宋_GBK" w:hAnsi="方正小标宋_GBK" w:eastAsia="方正小标宋_GBK"/>
          <w:b/>
          <w:color w:val="000000"/>
          <w:sz w:val="44"/>
        </w:rPr>
      </w:pPr>
    </w:p>
    <w:p>
      <w:pPr>
        <w:spacing w:line="580" w:lineRule="exact"/>
        <w:jc w:val="center"/>
        <w:rPr>
          <w:rFonts w:hint="eastAsia" w:eastAsia="方正小标宋_GBK"/>
          <w:b/>
          <w:color w:val="000000"/>
          <w:sz w:val="44"/>
        </w:rPr>
      </w:pPr>
      <w:r>
        <w:rPr>
          <w:rFonts w:hint="eastAsia" w:ascii="方正小标宋_GBK" w:hAnsi="方正小标宋_GBK" w:eastAsia="方正小标宋_GBK"/>
          <w:b/>
          <w:color w:val="000000"/>
          <w:sz w:val="44"/>
        </w:rPr>
        <w:t>授权确认书</w:t>
      </w:r>
    </w:p>
    <w:p>
      <w:pPr>
        <w:spacing w:line="580" w:lineRule="exact"/>
        <w:jc w:val="center"/>
        <w:rPr>
          <w:rFonts w:hint="default"/>
          <w:b/>
          <w:color w:val="000000"/>
        </w:rPr>
      </w:pPr>
    </w:p>
    <w:p>
      <w:pPr>
        <w:spacing w:line="580" w:lineRule="exact"/>
        <w:rPr>
          <w:rFonts w:hint="eastAsia" w:ascii="方正仿宋_GBK" w:hAnsi="方正仿宋_GBK" w:eastAsia="方正仿宋_GBK"/>
          <w:b/>
          <w:color w:val="000000"/>
          <w:sz w:val="32"/>
        </w:rPr>
      </w:pPr>
      <w:r>
        <w:rPr>
          <w:rFonts w:hint="default"/>
          <w:b/>
          <w:color w:val="000000"/>
          <w:sz w:val="32"/>
        </w:rPr>
        <w:t> </w:t>
      </w:r>
      <w:r>
        <w:rPr>
          <w:rFonts w:hint="eastAsia" w:ascii="仿宋_GB2312" w:hAnsi="仿宋_GB2312" w:eastAsia="仿宋_GB2312"/>
          <w:b/>
          <w:color w:val="000000"/>
          <w:sz w:val="32"/>
        </w:rPr>
        <w:t xml:space="preserve">    </w:t>
      </w:r>
      <w:r>
        <w:rPr>
          <w:rFonts w:hint="eastAsia" w:ascii="方正仿宋_GBK" w:hAnsi="方正仿宋_GBK" w:eastAsia="方正仿宋_GBK"/>
          <w:b/>
          <w:color w:val="000000"/>
          <w:sz w:val="32"/>
        </w:rPr>
        <w:t>本单位（本人）是微视频作品《***》的作者***（出品者），对该作品享有著作权，承诺该作品系原创，不存在抄袭、转载、简单改编等行为。如作品涉及著作权、肖像权、名誉权等法律责任由本单位（本人）自行承担，与主办方无关。 </w:t>
      </w:r>
    </w:p>
    <w:p>
      <w:pPr>
        <w:spacing w:line="580" w:lineRule="exact"/>
        <w:rPr>
          <w:rFonts w:hint="eastAsia" w:ascii="方正仿宋_GBK" w:hAnsi="方正仿宋_GBK" w:eastAsia="方正仿宋_GBK"/>
          <w:b/>
          <w:color w:val="000000"/>
          <w:sz w:val="32"/>
        </w:rPr>
      </w:pPr>
      <w:r>
        <w:rPr>
          <w:rFonts w:hint="eastAsia" w:ascii="方正仿宋_GBK" w:hAnsi="方正仿宋_GBK" w:eastAsia="方正仿宋_GBK"/>
          <w:b/>
          <w:color w:val="000000"/>
          <w:sz w:val="32"/>
        </w:rPr>
        <w:t>    本单位（本人）同意山西省纪委监委对该作品在公益宣传中无偿使用，有制作、复制、发行的权利，并同意该作品无偿在包括但不限于电视台、网络媒体、户外媒体和移动传媒上进行展示、展播。  </w:t>
      </w:r>
    </w:p>
    <w:p>
      <w:pPr>
        <w:spacing w:line="580" w:lineRule="exact"/>
        <w:rPr>
          <w:rFonts w:hint="default"/>
          <w:b/>
          <w:color w:val="000000"/>
          <w:sz w:val="32"/>
        </w:rPr>
      </w:pPr>
      <w:r>
        <w:rPr>
          <w:rFonts w:hint="eastAsia" w:ascii="仿宋" w:hAnsi="仿宋" w:eastAsia="仿宋"/>
          <w:b/>
          <w:color w:val="000000"/>
          <w:sz w:val="32"/>
        </w:rPr>
        <w:t> </w:t>
      </w:r>
    </w:p>
    <w:p>
      <w:pPr>
        <w:spacing w:line="580" w:lineRule="exact"/>
        <w:rPr>
          <w:rFonts w:hint="default"/>
          <w:b/>
          <w:color w:val="000000"/>
          <w:sz w:val="32"/>
        </w:rPr>
      </w:pPr>
    </w:p>
    <w:p>
      <w:pPr>
        <w:spacing w:line="580" w:lineRule="exact"/>
        <w:rPr>
          <w:rFonts w:hint="default"/>
          <w:b/>
          <w:color w:val="000000"/>
          <w:sz w:val="32"/>
        </w:rPr>
      </w:pPr>
      <w:r>
        <w:rPr>
          <w:rFonts w:hint="eastAsia" w:ascii="仿宋" w:hAnsi="仿宋" w:eastAsia="仿宋"/>
          <w:b/>
          <w:color w:val="000000"/>
          <w:sz w:val="32"/>
        </w:rPr>
        <w:t xml:space="preserve">       授权人（个人手签、单位盖章）:</w:t>
      </w:r>
    </w:p>
    <w:p>
      <w:pPr>
        <w:spacing w:line="580" w:lineRule="exact"/>
        <w:rPr>
          <w:rFonts w:hint="default"/>
          <w:b/>
          <w:color w:val="000000"/>
          <w:sz w:val="32"/>
        </w:rPr>
      </w:pPr>
      <w:r>
        <w:rPr>
          <w:rFonts w:hint="eastAsia" w:ascii="仿宋" w:hAnsi="仿宋" w:eastAsia="仿宋"/>
          <w:b/>
          <w:color w:val="000000"/>
          <w:sz w:val="32"/>
        </w:rPr>
        <w:t xml:space="preserve">                           联系电话:       </w:t>
      </w:r>
    </w:p>
    <w:p>
      <w:pPr>
        <w:spacing w:line="580" w:lineRule="exact"/>
        <w:rPr>
          <w:rFonts w:hint="default"/>
        </w:rPr>
      </w:pPr>
      <w:r>
        <w:rPr>
          <w:rFonts w:hint="eastAsia" w:ascii="仿宋" w:hAnsi="仿宋" w:eastAsia="仿宋"/>
          <w:b/>
          <w:color w:val="000000"/>
          <w:sz w:val="32"/>
        </w:rPr>
        <w:t xml:space="preserve">                           日    期：2023年  月  日</w:t>
      </w:r>
    </w:p>
    <w:p>
      <w:pPr>
        <w:spacing w:line="580" w:lineRule="exact"/>
        <w:rPr>
          <w:rFonts w:hint="default"/>
        </w:rPr>
      </w:pPr>
    </w:p>
    <w:p>
      <w:pPr>
        <w:rPr>
          <w:rFonts w:hint="default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80" w:lineRule="exact"/>
        <w:ind w:left="0" w:leftChars="0" w:right="0" w:rightChars="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color w:val="000000"/>
          <w:spacing w:val="8"/>
          <w:sz w:val="32"/>
          <w:szCs w:val="32"/>
          <w:lang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154" w:right="1531" w:bottom="187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4NWI1YWNhZmRiMmQ4ODI4NDM5ZGUxM2E1ZmZkZDAifQ=="/>
  </w:docVars>
  <w:rsids>
    <w:rsidRoot w:val="00000000"/>
    <w:rsid w:val="15F8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5"/>
    <w:basedOn w:val="1"/>
    <w:next w:val="1"/>
    <w:qFormat/>
    <w:uiPriority w:val="0"/>
    <w:pPr>
      <w:keepNext/>
      <w:keepLines/>
      <w:spacing w:before="280" w:beforeLines="0" w:after="290" w:afterLines="0" w:line="372" w:lineRule="auto"/>
      <w:outlineLvl w:val="4"/>
    </w:pPr>
    <w:rPr>
      <w:rFonts w:hint="default" w:ascii="Times New Roman" w:hAnsi="Times New Roman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iPriority w:val="0"/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2023-09-08T07:14:40Z</dcterms:created>
  <dc:creator>Administrator</dc:creator>
  <cp:lastModifiedBy>郭静洁</cp:lastModifiedBy>
  <dcterms:modified xsi:type="dcterms:W3CDTF">2023-09-08T07:14:58Z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4EF0D35D63C24B368A7F7F62EEEC9009_12</vt:lpwstr>
  </property>
</Properties>
</file>